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CE00CF" w:rsidRPr="00CE00CF">
        <w:rPr>
          <w:b/>
          <w:i/>
          <w:sz w:val="32"/>
          <w:szCs w:val="32"/>
          <w:u w:val="single"/>
        </w:rPr>
        <w:t>01</w:t>
      </w:r>
      <w:r w:rsidR="00CE00CF">
        <w:rPr>
          <w:b/>
          <w:i/>
          <w:sz w:val="32"/>
          <w:szCs w:val="32"/>
          <w:u w:val="single"/>
        </w:rPr>
        <w:t>.</w:t>
      </w:r>
      <w:r w:rsidR="00CE00CF" w:rsidRPr="00CE00CF">
        <w:rPr>
          <w:b/>
          <w:i/>
          <w:sz w:val="32"/>
          <w:szCs w:val="32"/>
          <w:u w:val="single"/>
        </w:rPr>
        <w:t>01</w:t>
      </w:r>
      <w:r w:rsidR="009B0C59">
        <w:rPr>
          <w:b/>
          <w:i/>
          <w:sz w:val="32"/>
          <w:szCs w:val="32"/>
          <w:u w:val="single"/>
        </w:rPr>
        <w:t>.2020-</w:t>
      </w:r>
      <w:r w:rsidR="00CE00CF" w:rsidRPr="00CE00CF">
        <w:rPr>
          <w:b/>
          <w:i/>
          <w:sz w:val="32"/>
          <w:szCs w:val="32"/>
          <w:u w:val="single"/>
        </w:rPr>
        <w:t>30</w:t>
      </w:r>
      <w:r w:rsidR="0048760F">
        <w:rPr>
          <w:b/>
          <w:i/>
          <w:sz w:val="32"/>
          <w:szCs w:val="32"/>
          <w:u w:val="single"/>
        </w:rPr>
        <w:t>.</w:t>
      </w:r>
      <w:r w:rsidR="00CE00CF" w:rsidRPr="00CE00CF">
        <w:rPr>
          <w:b/>
          <w:i/>
          <w:sz w:val="32"/>
          <w:szCs w:val="32"/>
          <w:u w:val="single"/>
        </w:rPr>
        <w:t>09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</w:p>
    <w:p w:rsidR="0048760F" w:rsidRDefault="0048760F" w:rsidP="004649B7">
      <w:pPr>
        <w:rPr>
          <w:sz w:val="28"/>
          <w:szCs w:val="28"/>
        </w:rPr>
      </w:pPr>
    </w:p>
    <w:p w:rsidR="00CE00CF" w:rsidRDefault="00CE00CF" w:rsidP="00CE00C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Доначисление за 9 месяцев 2020г. по квартирам с «0» регистрацией без ИПУ</w:t>
      </w:r>
    </w:p>
    <w:p w:rsidR="00CE00CF" w:rsidRDefault="00CE00CF" w:rsidP="00CE00C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9 месяцев 2020г. по квартирам с «0» регистрацией без ИПУ в результате проверок было </w:t>
      </w:r>
      <w:proofErr w:type="spellStart"/>
      <w:r>
        <w:rPr>
          <w:color w:val="000000"/>
          <w:sz w:val="27"/>
          <w:szCs w:val="27"/>
        </w:rPr>
        <w:t>доначислено</w:t>
      </w:r>
      <w:proofErr w:type="spellEnd"/>
      <w:r>
        <w:rPr>
          <w:color w:val="000000"/>
          <w:sz w:val="27"/>
          <w:szCs w:val="27"/>
        </w:rPr>
        <w:t xml:space="preserve"> по 337 актам на 377 чел. в размере 310105,75 руб.</w:t>
      </w:r>
    </w:p>
    <w:p w:rsidR="00CE00CF" w:rsidRDefault="00CE00CF" w:rsidP="00CE00C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холодной воде –2173,48 м3или 69395,42 руб.,</w:t>
      </w:r>
    </w:p>
    <w:p w:rsidR="00CE00CF" w:rsidRDefault="00CE00CF" w:rsidP="00CE00C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горячей воде – 1231,92 м3 или 131967,84 руб.,</w:t>
      </w:r>
    </w:p>
    <w:p w:rsidR="00CE00CF" w:rsidRDefault="00CE00CF" w:rsidP="00CE00C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водоотведению – 3405,40 м3 или 108742,49 руб.</w:t>
      </w:r>
    </w:p>
    <w:p w:rsidR="001D4846" w:rsidRPr="0048760F" w:rsidRDefault="001D4846" w:rsidP="0048760F">
      <w:pPr>
        <w:rPr>
          <w:sz w:val="28"/>
          <w:szCs w:val="28"/>
        </w:rPr>
      </w:pPr>
      <w:bookmarkStart w:id="0" w:name="_GoBack"/>
      <w:bookmarkEnd w:id="0"/>
    </w:p>
    <w:sectPr w:rsidR="001D4846" w:rsidRPr="0048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54BC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A618E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35D1E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8760F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22C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693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00CF"/>
    <w:rsid w:val="00CE204B"/>
    <w:rsid w:val="00CF7452"/>
    <w:rsid w:val="00CF786C"/>
    <w:rsid w:val="00D0708F"/>
    <w:rsid w:val="00D10C66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A5B0B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34D6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0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00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</cp:revision>
  <cp:lastPrinted>2019-11-28T14:13:00Z</cp:lastPrinted>
  <dcterms:created xsi:type="dcterms:W3CDTF">2020-08-17T12:20:00Z</dcterms:created>
  <dcterms:modified xsi:type="dcterms:W3CDTF">2020-10-02T07:34:00Z</dcterms:modified>
</cp:coreProperties>
</file>